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51" w:rsidRPr="00F8550A" w:rsidRDefault="00BB7651" w:rsidP="00BB7651">
      <w:pPr>
        <w:spacing w:before="100" w:line="240" w:lineRule="auto"/>
        <w:jc w:val="center"/>
        <w:rPr>
          <w:rFonts w:eastAsia="Times New Roman" w:cstheme="minorHAnsi"/>
          <w:color w:val="000000"/>
          <w:sz w:val="28"/>
          <w:szCs w:val="28"/>
        </w:rPr>
      </w:pPr>
      <w:r w:rsidRPr="00F8550A">
        <w:rPr>
          <w:rFonts w:eastAsia="Times New Roman" w:cstheme="minorHAnsi"/>
          <w:color w:val="000000"/>
          <w:sz w:val="28"/>
          <w:szCs w:val="28"/>
        </w:rPr>
        <w:t>BEFORE THE DISTRICT CONSUMER DISPUTE REDRESSAL FORUM, AT_____________</w:t>
      </w:r>
    </w:p>
    <w:p w:rsidR="00BB7651" w:rsidRPr="00F8550A" w:rsidRDefault="00BB7651" w:rsidP="00BB7651">
      <w:pPr>
        <w:spacing w:before="100" w:line="240" w:lineRule="auto"/>
        <w:jc w:val="center"/>
        <w:rPr>
          <w:rFonts w:eastAsia="Times New Roman" w:cstheme="minorHAnsi"/>
          <w:color w:val="000000"/>
          <w:sz w:val="28"/>
          <w:szCs w:val="28"/>
        </w:rPr>
      </w:pPr>
      <w:proofErr w:type="gramStart"/>
      <w:r w:rsidRPr="00F8550A">
        <w:rPr>
          <w:rFonts w:eastAsia="Times New Roman" w:cstheme="minorHAnsi"/>
          <w:color w:val="000000"/>
          <w:sz w:val="28"/>
          <w:szCs w:val="28"/>
        </w:rPr>
        <w:t>CONSUMER COMPLAINT NO.</w:t>
      </w:r>
      <w:proofErr w:type="gramEnd"/>
      <w:r w:rsidRPr="00F8550A">
        <w:rPr>
          <w:rFonts w:eastAsia="Times New Roman" w:cstheme="minorHAnsi"/>
          <w:color w:val="000000"/>
          <w:sz w:val="28"/>
          <w:szCs w:val="28"/>
        </w:rPr>
        <w:t xml:space="preserve"> ___________ OF _______</w:t>
      </w:r>
    </w:p>
    <w:p w:rsidR="00BB7651" w:rsidRPr="00F8550A" w:rsidRDefault="00BB7651" w:rsidP="00BB7651">
      <w:pPr>
        <w:spacing w:before="100" w:line="240" w:lineRule="auto"/>
        <w:jc w:val="center"/>
        <w:rPr>
          <w:rFonts w:eastAsia="Times New Roman" w:cstheme="minorHAnsi"/>
          <w:color w:val="000000"/>
          <w:sz w:val="28"/>
          <w:szCs w:val="28"/>
        </w:rPr>
      </w:pPr>
      <w:r w:rsidRPr="00F8550A">
        <w:rPr>
          <w:rFonts w:eastAsia="Times New Roman" w:cstheme="minorHAnsi"/>
          <w:color w:val="000000"/>
          <w:sz w:val="28"/>
          <w:szCs w:val="28"/>
        </w:rPr>
        <w:t>IN THE MATTER OF:</w:t>
      </w:r>
    </w:p>
    <w:p w:rsidR="00BB7651" w:rsidRPr="00F8550A" w:rsidRDefault="00BB7651" w:rsidP="00BB7651">
      <w:pPr>
        <w:spacing w:before="100" w:line="240" w:lineRule="auto"/>
        <w:jc w:val="both"/>
        <w:rPr>
          <w:rFonts w:eastAsia="Times New Roman" w:cstheme="minorHAnsi"/>
          <w:color w:val="000000"/>
          <w:sz w:val="28"/>
          <w:szCs w:val="28"/>
        </w:rPr>
      </w:pPr>
    </w:p>
    <w:p w:rsidR="00BB7651" w:rsidRPr="00F8550A" w:rsidRDefault="00BB7651" w:rsidP="00BB7651">
      <w:pPr>
        <w:spacing w:before="100" w:line="240" w:lineRule="auto"/>
        <w:jc w:val="both"/>
        <w:rPr>
          <w:rFonts w:eastAsia="Times New Roman" w:cstheme="minorHAnsi"/>
          <w:color w:val="000000"/>
          <w:sz w:val="28"/>
          <w:szCs w:val="28"/>
        </w:rPr>
      </w:pPr>
      <w:r w:rsidRPr="00F8550A">
        <w:rPr>
          <w:rFonts w:eastAsia="Times New Roman" w:cstheme="minorHAnsi"/>
          <w:color w:val="000000"/>
          <w:sz w:val="28"/>
          <w:szCs w:val="28"/>
        </w:rPr>
        <w:t>Mr./Mrs./Miss……………………………</w:t>
      </w:r>
    </w:p>
    <w:p w:rsidR="00BB7651" w:rsidRPr="00F8550A" w:rsidRDefault="00BB7651" w:rsidP="00BB7651">
      <w:pPr>
        <w:spacing w:before="100" w:line="240" w:lineRule="auto"/>
        <w:jc w:val="both"/>
        <w:rPr>
          <w:rFonts w:eastAsia="Times New Roman" w:cstheme="minorHAnsi"/>
          <w:color w:val="000000"/>
          <w:sz w:val="28"/>
          <w:szCs w:val="28"/>
        </w:rPr>
      </w:pPr>
      <w:proofErr w:type="gramStart"/>
      <w:r w:rsidRPr="00F8550A">
        <w:rPr>
          <w:rFonts w:eastAsia="Times New Roman" w:cstheme="minorHAnsi"/>
          <w:color w:val="000000"/>
          <w:sz w:val="28"/>
          <w:szCs w:val="28"/>
        </w:rPr>
        <w:t>Aged.</w:t>
      </w:r>
      <w:proofErr w:type="gramEnd"/>
      <w:r w:rsidRPr="00F8550A">
        <w:rPr>
          <w:rFonts w:eastAsia="Times New Roman" w:cstheme="minorHAnsi"/>
          <w:color w:val="000000"/>
          <w:sz w:val="28"/>
          <w:szCs w:val="28"/>
        </w:rPr>
        <w:t xml:space="preserve"> ………years,</w:t>
      </w:r>
    </w:p>
    <w:p w:rsidR="00BB7651" w:rsidRPr="00F8550A" w:rsidRDefault="00BB7651" w:rsidP="00BB7651">
      <w:pPr>
        <w:spacing w:before="100" w:line="240" w:lineRule="auto"/>
        <w:jc w:val="both"/>
        <w:rPr>
          <w:rFonts w:eastAsia="Times New Roman" w:cstheme="minorHAnsi"/>
          <w:color w:val="000000"/>
          <w:sz w:val="28"/>
          <w:szCs w:val="28"/>
        </w:rPr>
      </w:pPr>
      <w:proofErr w:type="gramStart"/>
      <w:r w:rsidRPr="00F8550A">
        <w:rPr>
          <w:rFonts w:eastAsia="Times New Roman" w:cstheme="minorHAnsi"/>
          <w:color w:val="000000"/>
          <w:sz w:val="28"/>
          <w:szCs w:val="28"/>
        </w:rPr>
        <w:t>s/o</w:t>
      </w:r>
      <w:proofErr w:type="gramEnd"/>
      <w:r w:rsidRPr="00F8550A">
        <w:rPr>
          <w:rFonts w:eastAsia="Times New Roman" w:cstheme="minorHAnsi"/>
          <w:color w:val="000000"/>
          <w:sz w:val="28"/>
          <w:szCs w:val="28"/>
        </w:rPr>
        <w:t>………………………………….</w:t>
      </w:r>
    </w:p>
    <w:p w:rsidR="00BB7651" w:rsidRPr="00F8550A" w:rsidRDefault="00BB7651" w:rsidP="00BB7651">
      <w:pPr>
        <w:spacing w:before="100" w:line="240" w:lineRule="auto"/>
        <w:jc w:val="both"/>
        <w:rPr>
          <w:rFonts w:eastAsia="Times New Roman" w:cstheme="minorHAnsi"/>
          <w:color w:val="000000"/>
          <w:sz w:val="28"/>
          <w:szCs w:val="28"/>
        </w:rPr>
      </w:pPr>
      <w:proofErr w:type="gramStart"/>
      <w:r w:rsidRPr="00F8550A">
        <w:rPr>
          <w:rFonts w:eastAsia="Times New Roman" w:cstheme="minorHAnsi"/>
          <w:color w:val="000000"/>
          <w:sz w:val="28"/>
          <w:szCs w:val="28"/>
        </w:rPr>
        <w:t>r/o</w:t>
      </w:r>
      <w:proofErr w:type="gramEnd"/>
      <w:r w:rsidRPr="00F8550A">
        <w:rPr>
          <w:rFonts w:eastAsia="Times New Roman" w:cstheme="minorHAnsi"/>
          <w:color w:val="000000"/>
          <w:sz w:val="28"/>
          <w:szCs w:val="28"/>
        </w:rPr>
        <w:t xml:space="preserve">………………………………….. </w:t>
      </w:r>
    </w:p>
    <w:p w:rsidR="00BB7651" w:rsidRPr="00F8550A" w:rsidRDefault="00BB7651" w:rsidP="00BB7651">
      <w:pPr>
        <w:spacing w:before="100" w:line="240" w:lineRule="auto"/>
        <w:jc w:val="both"/>
        <w:rPr>
          <w:rFonts w:eastAsia="Times New Roman" w:cstheme="minorHAnsi"/>
          <w:color w:val="000000"/>
          <w:sz w:val="28"/>
          <w:szCs w:val="28"/>
        </w:rPr>
      </w:pPr>
      <w:r w:rsidRPr="00F8550A">
        <w:rPr>
          <w:rFonts w:eastAsia="Times New Roman" w:cstheme="minorHAnsi"/>
          <w:color w:val="000000"/>
          <w:sz w:val="28"/>
          <w:szCs w:val="28"/>
        </w:rPr>
        <w:t>……………………………………...</w:t>
      </w:r>
    </w:p>
    <w:p w:rsidR="00BB7651" w:rsidRPr="00F8550A" w:rsidRDefault="00BB7651" w:rsidP="00BB7651">
      <w:pPr>
        <w:spacing w:before="100" w:line="240" w:lineRule="auto"/>
        <w:jc w:val="both"/>
        <w:rPr>
          <w:rFonts w:eastAsia="Times New Roman" w:cstheme="minorHAnsi"/>
          <w:color w:val="000000"/>
          <w:sz w:val="28"/>
          <w:szCs w:val="28"/>
        </w:rPr>
      </w:pPr>
      <w:r w:rsidRPr="00F8550A">
        <w:rPr>
          <w:rFonts w:eastAsia="Times New Roman" w:cstheme="minorHAnsi"/>
          <w:color w:val="000000"/>
          <w:sz w:val="28"/>
          <w:szCs w:val="28"/>
        </w:rPr>
        <w:t>……………………………...............                                                               COMPLAINANT</w:t>
      </w:r>
    </w:p>
    <w:p w:rsidR="00BB7651" w:rsidRPr="00F8550A" w:rsidRDefault="00BB7651" w:rsidP="00BB7651">
      <w:pPr>
        <w:spacing w:before="100" w:line="240" w:lineRule="auto"/>
        <w:jc w:val="both"/>
        <w:rPr>
          <w:rFonts w:eastAsia="Times New Roman" w:cstheme="minorHAnsi"/>
          <w:color w:val="000000"/>
          <w:sz w:val="28"/>
          <w:szCs w:val="28"/>
        </w:rPr>
      </w:pPr>
      <w:r w:rsidRPr="00F8550A">
        <w:rPr>
          <w:rFonts w:eastAsia="Times New Roman" w:cstheme="minorHAnsi"/>
          <w:color w:val="000000"/>
          <w:sz w:val="28"/>
          <w:szCs w:val="28"/>
        </w:rPr>
        <w:t>Vs</w:t>
      </w:r>
    </w:p>
    <w:p w:rsidR="00BB7651" w:rsidRDefault="00BB7651" w:rsidP="00BB7651">
      <w:pPr>
        <w:spacing w:before="100" w:line="240" w:lineRule="auto"/>
        <w:jc w:val="both"/>
        <w:rPr>
          <w:rFonts w:eastAsia="Times New Roman" w:cstheme="minorHAnsi"/>
          <w:color w:val="000000"/>
          <w:sz w:val="28"/>
          <w:szCs w:val="28"/>
        </w:rPr>
      </w:pPr>
      <w:r>
        <w:rPr>
          <w:rFonts w:eastAsia="Times New Roman" w:cstheme="minorHAnsi"/>
          <w:color w:val="000000"/>
          <w:sz w:val="28"/>
          <w:szCs w:val="28"/>
        </w:rPr>
        <w:t>………….</w:t>
      </w:r>
    </w:p>
    <w:p w:rsidR="00BB7651" w:rsidRPr="00F8550A" w:rsidRDefault="00BB7651" w:rsidP="00BB7651">
      <w:pPr>
        <w:spacing w:before="100" w:line="240" w:lineRule="auto"/>
        <w:jc w:val="both"/>
        <w:rPr>
          <w:rFonts w:eastAsia="Times New Roman" w:cstheme="minorHAnsi"/>
          <w:color w:val="000000"/>
          <w:sz w:val="28"/>
          <w:szCs w:val="28"/>
        </w:rPr>
      </w:pPr>
      <w:proofErr w:type="gramStart"/>
      <w:r w:rsidRPr="00F8550A">
        <w:rPr>
          <w:rFonts w:eastAsia="Times New Roman" w:cstheme="minorHAnsi"/>
          <w:color w:val="000000"/>
          <w:sz w:val="28"/>
          <w:szCs w:val="28"/>
        </w:rPr>
        <w:t>having</w:t>
      </w:r>
      <w:proofErr w:type="gramEnd"/>
      <w:r w:rsidRPr="00F8550A">
        <w:rPr>
          <w:rFonts w:eastAsia="Times New Roman" w:cstheme="minorHAnsi"/>
          <w:color w:val="000000"/>
          <w:sz w:val="28"/>
          <w:szCs w:val="28"/>
        </w:rPr>
        <w:t xml:space="preserve"> its registered office</w:t>
      </w:r>
    </w:p>
    <w:p w:rsidR="00BB7651" w:rsidRPr="00F8550A" w:rsidRDefault="00BB7651" w:rsidP="00BB7651">
      <w:pPr>
        <w:spacing w:before="100" w:line="240" w:lineRule="auto"/>
        <w:jc w:val="both"/>
        <w:rPr>
          <w:rFonts w:eastAsia="Times New Roman" w:cstheme="minorHAnsi"/>
          <w:color w:val="000000"/>
          <w:sz w:val="28"/>
          <w:szCs w:val="28"/>
        </w:rPr>
      </w:pPr>
      <w:proofErr w:type="gramStart"/>
      <w:r w:rsidRPr="00F8550A">
        <w:rPr>
          <w:rFonts w:eastAsia="Times New Roman" w:cstheme="minorHAnsi"/>
          <w:color w:val="000000"/>
          <w:sz w:val="28"/>
          <w:szCs w:val="28"/>
        </w:rPr>
        <w:t>at</w:t>
      </w:r>
      <w:proofErr w:type="gramEnd"/>
      <w:r w:rsidRPr="00F8550A">
        <w:rPr>
          <w:rFonts w:eastAsia="Times New Roman" w:cstheme="minorHAnsi"/>
          <w:color w:val="000000"/>
          <w:sz w:val="28"/>
          <w:szCs w:val="28"/>
        </w:rPr>
        <w:t xml:space="preserve"> ___________________ ..                                                             OPPOSITE PARTY</w:t>
      </w:r>
    </w:p>
    <w:p w:rsidR="00BB7651" w:rsidRPr="00F8550A" w:rsidRDefault="00BB7651" w:rsidP="00BB7651">
      <w:pPr>
        <w:spacing w:before="100" w:line="240" w:lineRule="auto"/>
        <w:jc w:val="center"/>
        <w:rPr>
          <w:rFonts w:eastAsia="Times New Roman" w:cstheme="minorHAnsi"/>
          <w:b/>
          <w:bCs/>
          <w:color w:val="000000"/>
          <w:sz w:val="28"/>
          <w:szCs w:val="28"/>
          <w:u w:val="single"/>
        </w:rPr>
      </w:pPr>
    </w:p>
    <w:p w:rsidR="00BB7651" w:rsidRPr="00F8550A" w:rsidRDefault="00BB7651" w:rsidP="00BB7651">
      <w:pPr>
        <w:spacing w:before="100" w:line="240" w:lineRule="auto"/>
        <w:jc w:val="center"/>
        <w:rPr>
          <w:rFonts w:eastAsia="Times New Roman" w:cstheme="minorHAnsi"/>
          <w:b/>
          <w:bCs/>
          <w:color w:val="000000"/>
          <w:sz w:val="28"/>
          <w:szCs w:val="28"/>
          <w:u w:val="single"/>
        </w:rPr>
      </w:pPr>
      <w:r w:rsidRPr="00F8550A">
        <w:rPr>
          <w:rFonts w:eastAsia="Times New Roman" w:cstheme="minorHAnsi"/>
          <w:b/>
          <w:bCs/>
          <w:color w:val="000000"/>
          <w:sz w:val="28"/>
          <w:szCs w:val="28"/>
          <w:u w:val="single"/>
        </w:rPr>
        <w:t xml:space="preserve">COMPLAINT UNDER SECTION 12 OF THE CONSUMER PROTECTION ACT, 1986 </w:t>
      </w:r>
    </w:p>
    <w:p w:rsidR="00BB7651" w:rsidRPr="00F8550A" w:rsidRDefault="00BB7651" w:rsidP="00BB7651">
      <w:pPr>
        <w:shd w:val="clear" w:color="auto" w:fill="FFFFFF"/>
        <w:spacing w:after="135" w:line="330" w:lineRule="atLeast"/>
        <w:rPr>
          <w:rFonts w:eastAsia="Times New Roman" w:cstheme="minorHAnsi"/>
          <w:color w:val="333333"/>
          <w:sz w:val="28"/>
          <w:szCs w:val="28"/>
        </w:rPr>
      </w:pPr>
      <w:r w:rsidRPr="00F8550A">
        <w:rPr>
          <w:rFonts w:eastAsia="Times New Roman" w:cstheme="minorHAnsi"/>
          <w:color w:val="333333"/>
          <w:sz w:val="28"/>
          <w:szCs w:val="28"/>
        </w:rPr>
        <w:t>The Complainant most respectfully submits as under:</w:t>
      </w:r>
    </w:p>
    <w:p w:rsidR="00BB7651" w:rsidRPr="00F8550A" w:rsidRDefault="00BB7651" w:rsidP="00BB7651">
      <w:pPr>
        <w:pStyle w:val="ListParagraph"/>
        <w:numPr>
          <w:ilvl w:val="0"/>
          <w:numId w:val="1"/>
        </w:numPr>
        <w:spacing w:before="100" w:line="240" w:lineRule="auto"/>
        <w:jc w:val="both"/>
        <w:rPr>
          <w:rFonts w:eastAsia="Times New Roman" w:cstheme="minorHAnsi"/>
          <w:color w:val="333333"/>
          <w:sz w:val="28"/>
          <w:szCs w:val="28"/>
        </w:rPr>
      </w:pPr>
      <w:r w:rsidRPr="00F8550A">
        <w:rPr>
          <w:rFonts w:eastAsia="Times New Roman" w:cstheme="minorHAnsi"/>
          <w:color w:val="333333"/>
          <w:sz w:val="28"/>
          <w:szCs w:val="28"/>
        </w:rPr>
        <w:t>That the Complainant is a consumer within the definition of the Consumer Protection Act and is constrained to approach this Forum against the gross acts of the opposite party wherein he / it has committed serious deficiency of services and unfair trade practices;</w:t>
      </w:r>
    </w:p>
    <w:p w:rsidR="00BB7651" w:rsidRPr="00F8550A" w:rsidRDefault="00BB7651" w:rsidP="00BB7651">
      <w:pPr>
        <w:pStyle w:val="ListParagraph"/>
        <w:numPr>
          <w:ilvl w:val="0"/>
          <w:numId w:val="1"/>
        </w:numPr>
        <w:spacing w:before="100" w:line="240" w:lineRule="auto"/>
        <w:jc w:val="both"/>
        <w:rPr>
          <w:rFonts w:eastAsia="Times New Roman" w:cstheme="minorHAnsi"/>
          <w:color w:val="000000"/>
          <w:sz w:val="28"/>
          <w:szCs w:val="28"/>
        </w:rPr>
      </w:pPr>
      <w:r w:rsidRPr="00F8550A">
        <w:rPr>
          <w:rFonts w:eastAsia="Times New Roman" w:cstheme="minorHAnsi"/>
          <w:color w:val="333333"/>
          <w:sz w:val="28"/>
          <w:szCs w:val="28"/>
        </w:rPr>
        <w:t>That the brief facts leading to the filing of the present complaint are as under:</w:t>
      </w:r>
      <w:r w:rsidRPr="00F8550A">
        <w:rPr>
          <w:rFonts w:eastAsia="Times New Roman" w:cstheme="minorHAnsi"/>
          <w:color w:val="333333"/>
          <w:sz w:val="28"/>
          <w:szCs w:val="28"/>
        </w:rPr>
        <w:br/>
        <w:t>(Narrate the brief facts of the matter)</w:t>
      </w:r>
    </w:p>
    <w:p w:rsidR="00BB7651" w:rsidRPr="00F8550A" w:rsidRDefault="00BB7651" w:rsidP="00BB7651">
      <w:pPr>
        <w:ind w:left="720"/>
        <w:rPr>
          <w:rFonts w:cstheme="minorHAnsi"/>
          <w:sz w:val="28"/>
          <w:szCs w:val="28"/>
        </w:rPr>
      </w:pPr>
      <w:r w:rsidRPr="00F8550A">
        <w:rPr>
          <w:rFonts w:cstheme="minorHAnsi"/>
          <w:sz w:val="28"/>
          <w:szCs w:val="28"/>
        </w:rPr>
        <w:t xml:space="preserve">………………………………………………………………………………………………………………………………………………. </w:t>
      </w:r>
    </w:p>
    <w:p w:rsidR="00BB7651" w:rsidRPr="00F8550A" w:rsidRDefault="00BB7651" w:rsidP="00BB7651">
      <w:pPr>
        <w:ind w:left="720"/>
        <w:rPr>
          <w:rFonts w:cstheme="minorHAnsi"/>
          <w:sz w:val="28"/>
          <w:szCs w:val="28"/>
        </w:rPr>
      </w:pPr>
      <w:r w:rsidRPr="00F8550A">
        <w:rPr>
          <w:rFonts w:cstheme="minorHAnsi"/>
          <w:sz w:val="28"/>
          <w:szCs w:val="28"/>
        </w:rPr>
        <w:t xml:space="preserve">……………………………………………………………………………………………………………………………………………… </w:t>
      </w:r>
    </w:p>
    <w:p w:rsidR="00BB7651" w:rsidRPr="00F8550A" w:rsidRDefault="00BB7651" w:rsidP="00BB7651">
      <w:pPr>
        <w:pStyle w:val="ListParagraph"/>
        <w:numPr>
          <w:ilvl w:val="0"/>
          <w:numId w:val="1"/>
        </w:numPr>
        <w:rPr>
          <w:rFonts w:cstheme="minorHAnsi"/>
          <w:sz w:val="28"/>
          <w:szCs w:val="28"/>
        </w:rPr>
      </w:pPr>
      <w:r w:rsidRPr="00F8550A">
        <w:rPr>
          <w:rFonts w:eastAsia="Times New Roman" w:cstheme="minorHAnsi"/>
          <w:color w:val="333333"/>
          <w:sz w:val="28"/>
          <w:szCs w:val="28"/>
        </w:rPr>
        <w:lastRenderedPageBreak/>
        <w:t>That the supportive documents in above case are as under:</w:t>
      </w:r>
      <w:r w:rsidRPr="00F8550A">
        <w:rPr>
          <w:rFonts w:eastAsia="Times New Roman" w:cstheme="minorHAnsi"/>
          <w:color w:val="333333"/>
          <w:sz w:val="28"/>
          <w:szCs w:val="28"/>
        </w:rPr>
        <w:br/>
        <w:t>(Enclose all the documents in support)</w:t>
      </w:r>
    </w:p>
    <w:p w:rsidR="00BB7651" w:rsidRPr="00F8550A" w:rsidRDefault="00BB7651" w:rsidP="00BB7651">
      <w:pPr>
        <w:pStyle w:val="ListParagraph"/>
        <w:rPr>
          <w:rFonts w:eastAsia="Times New Roman" w:cstheme="minorHAnsi"/>
          <w:color w:val="333333"/>
          <w:sz w:val="28"/>
          <w:szCs w:val="28"/>
        </w:rPr>
      </w:pPr>
      <w:r w:rsidRPr="00F8550A">
        <w:rPr>
          <w:rFonts w:eastAsia="Times New Roman" w:cstheme="minorHAnsi"/>
          <w:color w:val="333333"/>
          <w:sz w:val="28"/>
          <w:szCs w:val="28"/>
        </w:rPr>
        <w:t>…………………………………………………………………………………………..</w:t>
      </w:r>
    </w:p>
    <w:p w:rsidR="00BB7651" w:rsidRPr="00F8550A" w:rsidRDefault="00BB7651" w:rsidP="00BB7651">
      <w:pPr>
        <w:pStyle w:val="ListParagraph"/>
        <w:rPr>
          <w:rFonts w:eastAsia="Times New Roman" w:cstheme="minorHAnsi"/>
          <w:color w:val="333333"/>
          <w:sz w:val="28"/>
          <w:szCs w:val="28"/>
        </w:rPr>
      </w:pPr>
      <w:r w:rsidRPr="00F8550A">
        <w:rPr>
          <w:rFonts w:eastAsia="Times New Roman" w:cstheme="minorHAnsi"/>
          <w:color w:val="333333"/>
          <w:sz w:val="28"/>
          <w:szCs w:val="28"/>
        </w:rPr>
        <w:t>…………………………………………………………………………………………..</w:t>
      </w:r>
    </w:p>
    <w:p w:rsidR="00BB7651" w:rsidRPr="00F8550A" w:rsidRDefault="00BB7651" w:rsidP="00BB7651">
      <w:pPr>
        <w:pStyle w:val="ListParagraph"/>
        <w:widowControl w:val="0"/>
        <w:numPr>
          <w:ilvl w:val="0"/>
          <w:numId w:val="1"/>
        </w:numPr>
        <w:tabs>
          <w:tab w:val="left" w:pos="373"/>
        </w:tabs>
        <w:autoSpaceDE w:val="0"/>
        <w:autoSpaceDN w:val="0"/>
        <w:spacing w:after="0" w:line="240" w:lineRule="auto"/>
        <w:contextualSpacing w:val="0"/>
        <w:rPr>
          <w:rFonts w:cstheme="minorHAnsi"/>
          <w:sz w:val="28"/>
          <w:szCs w:val="28"/>
        </w:rPr>
      </w:pPr>
      <w:r w:rsidRPr="00F8550A">
        <w:rPr>
          <w:rFonts w:cstheme="minorHAnsi"/>
          <w:sz w:val="28"/>
          <w:szCs w:val="28"/>
        </w:rPr>
        <w:t>Briefly describe the details of attempts made to get the matter complained of settled and result</w:t>
      </w:r>
      <w:r w:rsidRPr="00F8550A">
        <w:rPr>
          <w:rFonts w:cstheme="minorHAnsi"/>
          <w:spacing w:val="-5"/>
          <w:sz w:val="28"/>
          <w:szCs w:val="28"/>
        </w:rPr>
        <w:t xml:space="preserve"> </w:t>
      </w:r>
      <w:r w:rsidRPr="00F8550A">
        <w:rPr>
          <w:rFonts w:cstheme="minorHAnsi"/>
          <w:sz w:val="28"/>
          <w:szCs w:val="28"/>
        </w:rPr>
        <w:t>thereof:</w:t>
      </w:r>
    </w:p>
    <w:p w:rsidR="00BB7651" w:rsidRPr="00F8550A" w:rsidRDefault="00BB7651" w:rsidP="00BB7651">
      <w:pPr>
        <w:pStyle w:val="ListParagraph"/>
        <w:widowControl w:val="0"/>
        <w:numPr>
          <w:ilvl w:val="0"/>
          <w:numId w:val="2"/>
        </w:numPr>
        <w:tabs>
          <w:tab w:val="left" w:pos="1572"/>
          <w:tab w:val="left" w:pos="1573"/>
        </w:tabs>
        <w:autoSpaceDE w:val="0"/>
        <w:autoSpaceDN w:val="0"/>
        <w:spacing w:after="0" w:line="240" w:lineRule="auto"/>
        <w:contextualSpacing w:val="0"/>
        <w:rPr>
          <w:rFonts w:cstheme="minorHAnsi"/>
          <w:sz w:val="28"/>
          <w:szCs w:val="28"/>
        </w:rPr>
      </w:pPr>
      <w:r w:rsidRPr="00F8550A">
        <w:rPr>
          <w:rFonts w:cstheme="minorHAnsi"/>
          <w:sz w:val="28"/>
          <w:szCs w:val="28"/>
        </w:rPr>
        <w:t>Personal negotiations:</w:t>
      </w:r>
    </w:p>
    <w:p w:rsidR="00BB7651" w:rsidRPr="00F8550A" w:rsidRDefault="00BB7651" w:rsidP="00BB7651">
      <w:pPr>
        <w:pStyle w:val="ListParagraph"/>
        <w:widowControl w:val="0"/>
        <w:numPr>
          <w:ilvl w:val="0"/>
          <w:numId w:val="2"/>
        </w:numPr>
        <w:tabs>
          <w:tab w:val="left" w:pos="1573"/>
          <w:tab w:val="left" w:pos="1574"/>
        </w:tabs>
        <w:autoSpaceDE w:val="0"/>
        <w:autoSpaceDN w:val="0"/>
        <w:spacing w:after="0" w:line="240" w:lineRule="auto"/>
        <w:ind w:left="1573" w:hanging="722"/>
        <w:contextualSpacing w:val="0"/>
        <w:rPr>
          <w:rFonts w:cstheme="minorHAnsi"/>
          <w:sz w:val="28"/>
          <w:szCs w:val="28"/>
        </w:rPr>
      </w:pPr>
      <w:r w:rsidRPr="00F8550A">
        <w:rPr>
          <w:rFonts w:cstheme="minorHAnsi"/>
          <w:sz w:val="28"/>
          <w:szCs w:val="28"/>
        </w:rPr>
        <w:t>Written communication with trader/opposite party: (attach copies of</w:t>
      </w:r>
      <w:r w:rsidRPr="00F8550A">
        <w:rPr>
          <w:rFonts w:cstheme="minorHAnsi"/>
          <w:spacing w:val="-4"/>
          <w:sz w:val="28"/>
          <w:szCs w:val="28"/>
        </w:rPr>
        <w:t xml:space="preserve"> </w:t>
      </w:r>
      <w:r w:rsidRPr="00F8550A">
        <w:rPr>
          <w:rFonts w:cstheme="minorHAnsi"/>
          <w:sz w:val="28"/>
          <w:szCs w:val="28"/>
        </w:rPr>
        <w:t>correspondence)</w:t>
      </w:r>
    </w:p>
    <w:p w:rsidR="00BB7651" w:rsidRPr="00F8550A" w:rsidRDefault="00BB7651" w:rsidP="00BB7651">
      <w:pPr>
        <w:pStyle w:val="ListParagraph"/>
        <w:widowControl w:val="0"/>
        <w:numPr>
          <w:ilvl w:val="0"/>
          <w:numId w:val="2"/>
        </w:numPr>
        <w:tabs>
          <w:tab w:val="left" w:pos="1572"/>
          <w:tab w:val="left" w:pos="1573"/>
        </w:tabs>
        <w:autoSpaceDE w:val="0"/>
        <w:autoSpaceDN w:val="0"/>
        <w:spacing w:after="0" w:line="240" w:lineRule="auto"/>
        <w:contextualSpacing w:val="0"/>
        <w:rPr>
          <w:rFonts w:cstheme="minorHAnsi"/>
          <w:sz w:val="28"/>
          <w:szCs w:val="28"/>
        </w:rPr>
      </w:pPr>
      <w:r w:rsidRPr="00F8550A">
        <w:rPr>
          <w:rFonts w:cstheme="minorHAnsi"/>
          <w:sz w:val="28"/>
          <w:szCs w:val="28"/>
        </w:rPr>
        <w:t>Application made to other authorities such as M.R.T.P.</w:t>
      </w:r>
      <w:r w:rsidRPr="00F8550A">
        <w:rPr>
          <w:rFonts w:cstheme="minorHAnsi"/>
          <w:spacing w:val="-2"/>
          <w:sz w:val="28"/>
          <w:szCs w:val="28"/>
        </w:rPr>
        <w:t xml:space="preserve"> </w:t>
      </w:r>
      <w:r w:rsidRPr="00F8550A">
        <w:rPr>
          <w:rFonts w:cstheme="minorHAnsi"/>
          <w:sz w:val="28"/>
          <w:szCs w:val="28"/>
        </w:rPr>
        <w:t>Commission.</w:t>
      </w:r>
    </w:p>
    <w:p w:rsidR="00BB7651" w:rsidRPr="00F8550A" w:rsidRDefault="00BB7651" w:rsidP="00BB7651">
      <w:pPr>
        <w:pStyle w:val="ListParagraph"/>
        <w:widowControl w:val="0"/>
        <w:numPr>
          <w:ilvl w:val="0"/>
          <w:numId w:val="1"/>
        </w:numPr>
        <w:tabs>
          <w:tab w:val="left" w:pos="373"/>
        </w:tabs>
        <w:autoSpaceDE w:val="0"/>
        <w:autoSpaceDN w:val="0"/>
        <w:spacing w:after="0" w:line="240" w:lineRule="auto"/>
        <w:contextualSpacing w:val="0"/>
        <w:rPr>
          <w:rFonts w:cstheme="minorHAnsi"/>
          <w:sz w:val="28"/>
          <w:szCs w:val="28"/>
        </w:rPr>
      </w:pPr>
      <w:r w:rsidRPr="00F8550A">
        <w:rPr>
          <w:rFonts w:cstheme="minorHAnsi"/>
          <w:sz w:val="28"/>
          <w:szCs w:val="28"/>
        </w:rPr>
        <w:t>Relief</w:t>
      </w:r>
      <w:r w:rsidRPr="00F8550A">
        <w:rPr>
          <w:rFonts w:cstheme="minorHAnsi"/>
          <w:spacing w:val="-1"/>
          <w:sz w:val="28"/>
          <w:szCs w:val="28"/>
        </w:rPr>
        <w:t xml:space="preserve"> </w:t>
      </w:r>
      <w:r w:rsidRPr="00F8550A">
        <w:rPr>
          <w:rFonts w:cstheme="minorHAnsi"/>
          <w:sz w:val="28"/>
          <w:szCs w:val="28"/>
        </w:rPr>
        <w:t>claimed:</w:t>
      </w:r>
    </w:p>
    <w:p w:rsidR="00BB7651" w:rsidRPr="00F8550A" w:rsidRDefault="00BB7651" w:rsidP="00BB7651">
      <w:pPr>
        <w:pStyle w:val="ListParagraph"/>
        <w:widowControl w:val="0"/>
        <w:tabs>
          <w:tab w:val="left" w:pos="373"/>
        </w:tabs>
        <w:autoSpaceDE w:val="0"/>
        <w:autoSpaceDN w:val="0"/>
        <w:spacing w:after="0" w:line="240" w:lineRule="auto"/>
        <w:contextualSpacing w:val="0"/>
        <w:rPr>
          <w:rFonts w:cstheme="minorHAnsi"/>
          <w:sz w:val="28"/>
          <w:szCs w:val="28"/>
        </w:rPr>
      </w:pPr>
      <w:r w:rsidRPr="00F8550A">
        <w:rPr>
          <w:rFonts w:cstheme="minorHAnsi"/>
          <w:sz w:val="28"/>
          <w:szCs w:val="28"/>
        </w:rPr>
        <w:t>It is, therefore most respectfully prayed that</w:t>
      </w:r>
    </w:p>
    <w:p w:rsidR="00BB7651" w:rsidRPr="00F8550A" w:rsidRDefault="00BB7651" w:rsidP="00BB7651">
      <w:pPr>
        <w:pStyle w:val="ListParagraph"/>
        <w:widowControl w:val="0"/>
        <w:numPr>
          <w:ilvl w:val="0"/>
          <w:numId w:val="3"/>
        </w:numPr>
        <w:tabs>
          <w:tab w:val="left" w:pos="1572"/>
          <w:tab w:val="left" w:pos="1573"/>
        </w:tabs>
        <w:autoSpaceDE w:val="0"/>
        <w:autoSpaceDN w:val="0"/>
        <w:spacing w:after="0" w:line="240" w:lineRule="auto"/>
        <w:contextualSpacing w:val="0"/>
        <w:rPr>
          <w:rFonts w:cstheme="minorHAnsi"/>
          <w:sz w:val="28"/>
          <w:szCs w:val="28"/>
        </w:rPr>
      </w:pPr>
      <w:r w:rsidRPr="00F8550A">
        <w:rPr>
          <w:rFonts w:cstheme="minorHAnsi"/>
          <w:sz w:val="28"/>
          <w:szCs w:val="28"/>
        </w:rPr>
        <w:t>To get defects in the goods removed</w:t>
      </w:r>
      <w:r w:rsidRPr="00F8550A">
        <w:rPr>
          <w:rFonts w:cstheme="minorHAnsi"/>
          <w:spacing w:val="-1"/>
          <w:sz w:val="28"/>
          <w:szCs w:val="28"/>
        </w:rPr>
        <w:t xml:space="preserve"> </w:t>
      </w:r>
      <w:r w:rsidRPr="00F8550A">
        <w:rPr>
          <w:rFonts w:cstheme="minorHAnsi"/>
          <w:sz w:val="28"/>
          <w:szCs w:val="28"/>
        </w:rPr>
        <w:t>and/or</w:t>
      </w:r>
    </w:p>
    <w:p w:rsidR="00BB7651" w:rsidRPr="00F8550A" w:rsidRDefault="00BB7651" w:rsidP="00BB7651">
      <w:pPr>
        <w:pStyle w:val="ListParagraph"/>
        <w:widowControl w:val="0"/>
        <w:numPr>
          <w:ilvl w:val="0"/>
          <w:numId w:val="3"/>
        </w:numPr>
        <w:tabs>
          <w:tab w:val="left" w:pos="1572"/>
          <w:tab w:val="left" w:pos="1573"/>
        </w:tabs>
        <w:autoSpaceDE w:val="0"/>
        <w:autoSpaceDN w:val="0"/>
        <w:spacing w:after="0" w:line="240" w:lineRule="auto"/>
        <w:contextualSpacing w:val="0"/>
        <w:rPr>
          <w:rFonts w:cstheme="minorHAnsi"/>
          <w:sz w:val="28"/>
          <w:szCs w:val="28"/>
        </w:rPr>
      </w:pPr>
      <w:r w:rsidRPr="00F8550A">
        <w:rPr>
          <w:rFonts w:cstheme="minorHAnsi"/>
          <w:sz w:val="28"/>
          <w:szCs w:val="28"/>
        </w:rPr>
        <w:t>To replace the goods with new goods and/or</w:t>
      </w:r>
    </w:p>
    <w:p w:rsidR="00BB7651" w:rsidRPr="00F8550A" w:rsidRDefault="00BB7651" w:rsidP="00BB7651">
      <w:pPr>
        <w:pStyle w:val="ListParagraph"/>
        <w:widowControl w:val="0"/>
        <w:numPr>
          <w:ilvl w:val="0"/>
          <w:numId w:val="3"/>
        </w:numPr>
        <w:tabs>
          <w:tab w:val="left" w:pos="1572"/>
          <w:tab w:val="left" w:pos="1573"/>
        </w:tabs>
        <w:autoSpaceDE w:val="0"/>
        <w:autoSpaceDN w:val="0"/>
        <w:spacing w:after="0" w:line="240" w:lineRule="auto"/>
        <w:contextualSpacing w:val="0"/>
        <w:rPr>
          <w:rFonts w:cstheme="minorHAnsi"/>
          <w:sz w:val="28"/>
          <w:szCs w:val="28"/>
        </w:rPr>
      </w:pPr>
      <w:r w:rsidRPr="00F8550A">
        <w:rPr>
          <w:rFonts w:cstheme="minorHAnsi"/>
          <w:sz w:val="28"/>
          <w:szCs w:val="28"/>
        </w:rPr>
        <w:t>To return the price/charges paid</w:t>
      </w:r>
    </w:p>
    <w:p w:rsidR="00BB7651" w:rsidRPr="00F8550A" w:rsidRDefault="00BB7651" w:rsidP="00BB7651">
      <w:pPr>
        <w:pStyle w:val="ListParagraph"/>
        <w:widowControl w:val="0"/>
        <w:numPr>
          <w:ilvl w:val="0"/>
          <w:numId w:val="3"/>
        </w:numPr>
        <w:tabs>
          <w:tab w:val="left" w:pos="1573"/>
        </w:tabs>
        <w:autoSpaceDE w:val="0"/>
        <w:autoSpaceDN w:val="0"/>
        <w:spacing w:after="0" w:line="240" w:lineRule="auto"/>
        <w:ind w:right="130" w:hanging="720"/>
        <w:contextualSpacing w:val="0"/>
        <w:jc w:val="both"/>
        <w:rPr>
          <w:rFonts w:cstheme="minorHAnsi"/>
          <w:sz w:val="28"/>
          <w:szCs w:val="28"/>
        </w:rPr>
      </w:pPr>
      <w:r w:rsidRPr="00F8550A">
        <w:rPr>
          <w:rFonts w:cstheme="minorHAnsi"/>
          <w:sz w:val="28"/>
          <w:szCs w:val="28"/>
        </w:rPr>
        <w:t>Compensation claimed for financial loss/injury/interest suffered due to the negligence of the opposite party/parties. (Justify with reasons the extent of compensation claimed for the loss or</w:t>
      </w:r>
      <w:r w:rsidRPr="00F8550A">
        <w:rPr>
          <w:rFonts w:cstheme="minorHAnsi"/>
          <w:spacing w:val="-1"/>
          <w:sz w:val="28"/>
          <w:szCs w:val="28"/>
        </w:rPr>
        <w:t xml:space="preserve"> </w:t>
      </w:r>
      <w:r w:rsidRPr="00F8550A">
        <w:rPr>
          <w:rFonts w:cstheme="minorHAnsi"/>
          <w:sz w:val="28"/>
          <w:szCs w:val="28"/>
        </w:rPr>
        <w:t>injury).</w:t>
      </w:r>
    </w:p>
    <w:p w:rsidR="00BB7651" w:rsidRPr="00F8550A" w:rsidRDefault="00BB7651" w:rsidP="00BB7651">
      <w:pPr>
        <w:pStyle w:val="ListParagraph"/>
        <w:widowControl w:val="0"/>
        <w:numPr>
          <w:ilvl w:val="0"/>
          <w:numId w:val="1"/>
        </w:numPr>
        <w:tabs>
          <w:tab w:val="left" w:pos="373"/>
        </w:tabs>
        <w:autoSpaceDE w:val="0"/>
        <w:autoSpaceDN w:val="0"/>
        <w:spacing w:after="0" w:line="240" w:lineRule="auto"/>
        <w:jc w:val="both"/>
        <w:rPr>
          <w:rFonts w:cstheme="minorHAnsi"/>
          <w:sz w:val="28"/>
          <w:szCs w:val="28"/>
        </w:rPr>
      </w:pPr>
      <w:r w:rsidRPr="00F8550A">
        <w:rPr>
          <w:rFonts w:cstheme="minorHAnsi"/>
          <w:sz w:val="28"/>
          <w:szCs w:val="28"/>
        </w:rPr>
        <w:t>That the Forum Commission has jurisdiction to entertain the complaint in view</w:t>
      </w:r>
      <w:r w:rsidRPr="00F8550A">
        <w:rPr>
          <w:rFonts w:cstheme="minorHAnsi"/>
          <w:spacing w:val="-3"/>
          <w:sz w:val="28"/>
          <w:szCs w:val="28"/>
        </w:rPr>
        <w:t xml:space="preserve"> </w:t>
      </w:r>
      <w:r w:rsidRPr="00F8550A">
        <w:rPr>
          <w:rFonts w:cstheme="minorHAnsi"/>
          <w:sz w:val="28"/>
          <w:szCs w:val="28"/>
        </w:rPr>
        <w:t>of-</w:t>
      </w:r>
    </w:p>
    <w:p w:rsidR="00BB7651" w:rsidRPr="00F8550A" w:rsidRDefault="00BB7651" w:rsidP="00BB7651">
      <w:pPr>
        <w:pStyle w:val="ListParagraph"/>
        <w:widowControl w:val="0"/>
        <w:numPr>
          <w:ilvl w:val="1"/>
          <w:numId w:val="1"/>
        </w:numPr>
        <w:tabs>
          <w:tab w:val="left" w:pos="1179"/>
        </w:tabs>
        <w:autoSpaceDE w:val="0"/>
        <w:autoSpaceDN w:val="0"/>
        <w:spacing w:before="76" w:after="0" w:line="240" w:lineRule="auto"/>
        <w:contextualSpacing w:val="0"/>
        <w:rPr>
          <w:rFonts w:cstheme="minorHAnsi"/>
          <w:sz w:val="28"/>
          <w:szCs w:val="28"/>
        </w:rPr>
      </w:pPr>
      <w:r w:rsidRPr="00F8550A">
        <w:rPr>
          <w:rFonts w:cstheme="minorHAnsi"/>
          <w:sz w:val="28"/>
          <w:szCs w:val="28"/>
        </w:rPr>
        <w:t>Section 11(</w:t>
      </w:r>
      <w:proofErr w:type="spellStart"/>
      <w:r w:rsidRPr="00F8550A">
        <w:rPr>
          <w:rFonts w:cstheme="minorHAnsi"/>
          <w:sz w:val="28"/>
          <w:szCs w:val="28"/>
        </w:rPr>
        <w:t>i</w:t>
      </w:r>
      <w:proofErr w:type="spellEnd"/>
      <w:r w:rsidRPr="00F8550A">
        <w:rPr>
          <w:rFonts w:cstheme="minorHAnsi"/>
          <w:sz w:val="28"/>
          <w:szCs w:val="28"/>
        </w:rPr>
        <w:t>) of the Consumer Protection</w:t>
      </w:r>
      <w:r w:rsidRPr="00F8550A">
        <w:rPr>
          <w:rFonts w:cstheme="minorHAnsi"/>
          <w:spacing w:val="-1"/>
          <w:sz w:val="28"/>
          <w:szCs w:val="28"/>
        </w:rPr>
        <w:t xml:space="preserve"> </w:t>
      </w:r>
      <w:r w:rsidRPr="00F8550A">
        <w:rPr>
          <w:rFonts w:cstheme="minorHAnsi"/>
          <w:sz w:val="28"/>
          <w:szCs w:val="28"/>
        </w:rPr>
        <w:t>Act</w:t>
      </w:r>
    </w:p>
    <w:p w:rsidR="00BB7651" w:rsidRPr="00F8550A" w:rsidRDefault="00BB7651" w:rsidP="00BB7651">
      <w:pPr>
        <w:pStyle w:val="ListParagraph"/>
        <w:widowControl w:val="0"/>
        <w:numPr>
          <w:ilvl w:val="1"/>
          <w:numId w:val="1"/>
        </w:numPr>
        <w:tabs>
          <w:tab w:val="left" w:pos="1193"/>
        </w:tabs>
        <w:autoSpaceDE w:val="0"/>
        <w:autoSpaceDN w:val="0"/>
        <w:spacing w:after="0" w:line="240" w:lineRule="auto"/>
        <w:contextualSpacing w:val="0"/>
        <w:rPr>
          <w:rFonts w:cstheme="minorHAnsi"/>
          <w:sz w:val="28"/>
          <w:szCs w:val="28"/>
        </w:rPr>
      </w:pPr>
      <w:r w:rsidRPr="00F8550A">
        <w:rPr>
          <w:rFonts w:cstheme="minorHAnsi"/>
          <w:sz w:val="28"/>
          <w:szCs w:val="28"/>
        </w:rPr>
        <w:t>The extent of amount involved being</w:t>
      </w:r>
      <w:r w:rsidRPr="00F8550A">
        <w:rPr>
          <w:rFonts w:cstheme="minorHAnsi"/>
          <w:spacing w:val="-1"/>
          <w:sz w:val="28"/>
          <w:szCs w:val="28"/>
        </w:rPr>
        <w:t xml:space="preserve"> </w:t>
      </w:r>
      <w:r w:rsidRPr="00F8550A">
        <w:rPr>
          <w:rFonts w:cstheme="minorHAnsi"/>
          <w:sz w:val="28"/>
          <w:szCs w:val="28"/>
        </w:rPr>
        <w:t>Rs: ………………………..</w:t>
      </w:r>
    </w:p>
    <w:p w:rsidR="00BB7651" w:rsidRPr="00F8550A" w:rsidRDefault="00BB7651" w:rsidP="00BB7651">
      <w:pPr>
        <w:pStyle w:val="BodyText"/>
        <w:numPr>
          <w:ilvl w:val="1"/>
          <w:numId w:val="1"/>
        </w:numPr>
        <w:rPr>
          <w:rFonts w:asciiTheme="minorHAnsi" w:hAnsiTheme="minorHAnsi" w:cstheme="minorHAnsi"/>
          <w:sz w:val="28"/>
          <w:szCs w:val="28"/>
        </w:rPr>
      </w:pPr>
      <w:r w:rsidRPr="00F8550A">
        <w:rPr>
          <w:rFonts w:asciiTheme="minorHAnsi" w:hAnsiTheme="minorHAnsi" w:cstheme="minorHAnsi"/>
          <w:sz w:val="28"/>
          <w:szCs w:val="28"/>
        </w:rPr>
        <w:t xml:space="preserve">The cause of action having accrued at ………………… </w:t>
      </w:r>
    </w:p>
    <w:p w:rsidR="00BB7651" w:rsidRPr="00F8550A" w:rsidRDefault="00BB7651" w:rsidP="00BB7651">
      <w:pPr>
        <w:pStyle w:val="BodyText"/>
        <w:rPr>
          <w:rFonts w:asciiTheme="minorHAnsi" w:hAnsiTheme="minorHAnsi" w:cstheme="minorHAnsi"/>
          <w:sz w:val="28"/>
          <w:szCs w:val="28"/>
        </w:rPr>
      </w:pPr>
    </w:p>
    <w:p w:rsidR="00BB7651" w:rsidRPr="00F8550A" w:rsidRDefault="00BB7651" w:rsidP="00BB7651">
      <w:pPr>
        <w:pStyle w:val="ListParagraph"/>
        <w:widowControl w:val="0"/>
        <w:tabs>
          <w:tab w:val="left" w:pos="1573"/>
        </w:tabs>
        <w:autoSpaceDE w:val="0"/>
        <w:autoSpaceDN w:val="0"/>
        <w:spacing w:after="0" w:line="240" w:lineRule="auto"/>
        <w:ind w:right="130"/>
        <w:jc w:val="both"/>
        <w:rPr>
          <w:rFonts w:cstheme="minorHAnsi"/>
          <w:sz w:val="28"/>
          <w:szCs w:val="28"/>
        </w:rPr>
      </w:pPr>
    </w:p>
    <w:p w:rsidR="00BB7651" w:rsidRPr="00F8550A" w:rsidRDefault="00BB7651" w:rsidP="00BB7651">
      <w:pPr>
        <w:pStyle w:val="BodyText"/>
        <w:ind w:left="132"/>
        <w:rPr>
          <w:rFonts w:asciiTheme="minorHAnsi" w:hAnsiTheme="minorHAnsi" w:cstheme="minorHAnsi"/>
          <w:sz w:val="28"/>
          <w:szCs w:val="28"/>
        </w:rPr>
      </w:pPr>
      <w:r w:rsidRPr="00F8550A">
        <w:rPr>
          <w:rFonts w:asciiTheme="minorHAnsi" w:hAnsiTheme="minorHAnsi" w:cstheme="minorHAnsi"/>
          <w:sz w:val="28"/>
          <w:szCs w:val="28"/>
        </w:rPr>
        <w:t>Place --------------</w:t>
      </w:r>
    </w:p>
    <w:p w:rsidR="00BB7651" w:rsidRPr="00F8550A" w:rsidRDefault="00BB7651" w:rsidP="00BB7651">
      <w:pPr>
        <w:pStyle w:val="BodyText"/>
        <w:tabs>
          <w:tab w:val="left" w:pos="6611"/>
        </w:tabs>
        <w:ind w:left="132"/>
        <w:rPr>
          <w:rFonts w:asciiTheme="minorHAnsi" w:hAnsiTheme="minorHAnsi" w:cstheme="minorHAnsi"/>
          <w:sz w:val="28"/>
          <w:szCs w:val="28"/>
        </w:rPr>
      </w:pPr>
      <w:proofErr w:type="gramStart"/>
      <w:r w:rsidRPr="00F8550A">
        <w:rPr>
          <w:rFonts w:asciiTheme="minorHAnsi" w:hAnsiTheme="minorHAnsi" w:cstheme="minorHAnsi"/>
          <w:sz w:val="28"/>
          <w:szCs w:val="28"/>
        </w:rPr>
        <w:t>Date  --------------</w:t>
      </w:r>
      <w:proofErr w:type="gramEnd"/>
      <w:r w:rsidRPr="00F8550A">
        <w:rPr>
          <w:rFonts w:asciiTheme="minorHAnsi" w:hAnsiTheme="minorHAnsi" w:cstheme="minorHAnsi"/>
          <w:sz w:val="28"/>
          <w:szCs w:val="28"/>
        </w:rPr>
        <w:tab/>
        <w:t>COMPLAINANT.</w:t>
      </w:r>
    </w:p>
    <w:p w:rsidR="00BB7651" w:rsidRDefault="00BB7651" w:rsidP="00BB7651">
      <w:pPr>
        <w:spacing w:before="59"/>
        <w:ind w:left="111" w:right="111"/>
        <w:jc w:val="center"/>
        <w:rPr>
          <w:rFonts w:cstheme="minorHAnsi"/>
          <w:b/>
          <w:sz w:val="28"/>
          <w:szCs w:val="28"/>
          <w:u w:val="thick"/>
        </w:rPr>
      </w:pPr>
    </w:p>
    <w:p w:rsidR="00BB7651" w:rsidRPr="00F8550A" w:rsidRDefault="00BB7651" w:rsidP="00BB7651">
      <w:pPr>
        <w:spacing w:before="59"/>
        <w:ind w:left="111" w:right="111"/>
        <w:jc w:val="center"/>
        <w:rPr>
          <w:rFonts w:cstheme="minorHAnsi"/>
          <w:b/>
          <w:sz w:val="28"/>
          <w:szCs w:val="28"/>
        </w:rPr>
      </w:pPr>
      <w:r w:rsidRPr="00F8550A">
        <w:rPr>
          <w:rFonts w:cstheme="minorHAnsi"/>
          <w:b/>
          <w:sz w:val="28"/>
          <w:szCs w:val="28"/>
          <w:u w:val="thick"/>
        </w:rPr>
        <w:t>VERIFICATION</w:t>
      </w:r>
    </w:p>
    <w:p w:rsidR="00BB7651" w:rsidRPr="00F8550A" w:rsidRDefault="00BB7651" w:rsidP="00BB7651">
      <w:pPr>
        <w:pStyle w:val="BodyText"/>
        <w:spacing w:before="10"/>
        <w:rPr>
          <w:rFonts w:asciiTheme="minorHAnsi" w:hAnsiTheme="minorHAnsi" w:cstheme="minorHAnsi"/>
          <w:b/>
          <w:sz w:val="28"/>
          <w:szCs w:val="28"/>
        </w:rPr>
      </w:pPr>
    </w:p>
    <w:p w:rsidR="00BB7651" w:rsidRPr="00F8550A" w:rsidRDefault="00BB7651" w:rsidP="00BB7651">
      <w:pPr>
        <w:pStyle w:val="BodyText"/>
        <w:spacing w:before="90"/>
        <w:jc w:val="both"/>
        <w:rPr>
          <w:rFonts w:asciiTheme="minorHAnsi" w:hAnsiTheme="minorHAnsi" w:cstheme="minorHAnsi"/>
          <w:sz w:val="28"/>
          <w:szCs w:val="28"/>
        </w:rPr>
      </w:pPr>
      <w:r w:rsidRPr="00F8550A">
        <w:rPr>
          <w:rFonts w:asciiTheme="minorHAnsi" w:hAnsiTheme="minorHAnsi" w:cstheme="minorHAnsi"/>
          <w:sz w:val="28"/>
          <w:szCs w:val="28"/>
        </w:rPr>
        <w:t xml:space="preserve">I, -------------------------------------- S/o ------------------------------------ resident of ------------------------------------------------ do solemnly declare and state that the particulars stated above are true to the best of my knowledge and belief and no part thereof is false and nothing material has been concealed </w:t>
      </w:r>
      <w:proofErr w:type="spellStart"/>
      <w:r w:rsidRPr="00F8550A">
        <w:rPr>
          <w:rFonts w:asciiTheme="minorHAnsi" w:hAnsiTheme="minorHAnsi" w:cstheme="minorHAnsi"/>
          <w:sz w:val="28"/>
          <w:szCs w:val="28"/>
        </w:rPr>
        <w:t>therefrom</w:t>
      </w:r>
      <w:proofErr w:type="spellEnd"/>
      <w:r w:rsidRPr="00F8550A">
        <w:rPr>
          <w:rFonts w:asciiTheme="minorHAnsi" w:hAnsiTheme="minorHAnsi" w:cstheme="minorHAnsi"/>
          <w:sz w:val="28"/>
          <w:szCs w:val="28"/>
        </w:rPr>
        <w:t xml:space="preserve">. </w:t>
      </w:r>
    </w:p>
    <w:p w:rsidR="00BB7651" w:rsidRPr="00F8550A" w:rsidRDefault="00BB7651" w:rsidP="00BB7651">
      <w:pPr>
        <w:pStyle w:val="BodyText"/>
        <w:spacing w:before="1"/>
        <w:rPr>
          <w:rFonts w:asciiTheme="minorHAnsi" w:hAnsiTheme="minorHAnsi" w:cstheme="minorHAnsi"/>
          <w:sz w:val="28"/>
          <w:szCs w:val="28"/>
        </w:rPr>
      </w:pPr>
    </w:p>
    <w:p w:rsidR="00BB7651" w:rsidRPr="00F8550A" w:rsidRDefault="00BB7651" w:rsidP="00BB7651">
      <w:pPr>
        <w:pStyle w:val="BodyText"/>
        <w:ind w:left="851"/>
        <w:jc w:val="both"/>
        <w:rPr>
          <w:rFonts w:asciiTheme="minorHAnsi" w:hAnsiTheme="minorHAnsi" w:cstheme="minorHAnsi"/>
          <w:sz w:val="28"/>
          <w:szCs w:val="28"/>
        </w:rPr>
      </w:pPr>
      <w:r w:rsidRPr="00F8550A">
        <w:rPr>
          <w:rFonts w:asciiTheme="minorHAnsi" w:hAnsiTheme="minorHAnsi" w:cstheme="minorHAnsi"/>
          <w:sz w:val="28"/>
          <w:szCs w:val="28"/>
        </w:rPr>
        <w:t xml:space="preserve">Verified at --------------- this ------------ day of -------------- two thousand </w:t>
      </w:r>
      <w:r w:rsidRPr="00F8550A">
        <w:rPr>
          <w:rFonts w:asciiTheme="minorHAnsi" w:hAnsiTheme="minorHAnsi" w:cstheme="minorHAnsi"/>
          <w:sz w:val="28"/>
          <w:szCs w:val="28"/>
        </w:rPr>
        <w:lastRenderedPageBreak/>
        <w:t>and ------------------</w:t>
      </w:r>
    </w:p>
    <w:p w:rsidR="00BB7651" w:rsidRPr="00F8550A" w:rsidRDefault="00BB7651" w:rsidP="00BB7651">
      <w:pPr>
        <w:pStyle w:val="BodyText"/>
        <w:rPr>
          <w:rFonts w:asciiTheme="minorHAnsi" w:hAnsiTheme="minorHAnsi" w:cstheme="minorHAnsi"/>
          <w:sz w:val="28"/>
          <w:szCs w:val="28"/>
        </w:rPr>
      </w:pPr>
    </w:p>
    <w:p w:rsidR="00BB7651" w:rsidRPr="00F8550A" w:rsidRDefault="00BB7651" w:rsidP="00BB7651">
      <w:pPr>
        <w:pStyle w:val="BodyText"/>
        <w:spacing w:before="3"/>
        <w:rPr>
          <w:rFonts w:asciiTheme="minorHAnsi" w:hAnsiTheme="minorHAnsi" w:cstheme="minorHAnsi"/>
          <w:sz w:val="28"/>
          <w:szCs w:val="28"/>
        </w:rPr>
      </w:pPr>
    </w:p>
    <w:p w:rsidR="00BB7651" w:rsidRPr="00F8550A" w:rsidRDefault="00BB7651" w:rsidP="00BB7651">
      <w:pPr>
        <w:spacing w:before="90" w:line="299" w:lineRule="exact"/>
        <w:ind w:right="848"/>
        <w:jc w:val="right"/>
        <w:rPr>
          <w:rFonts w:cstheme="minorHAnsi"/>
          <w:sz w:val="28"/>
          <w:szCs w:val="28"/>
        </w:rPr>
      </w:pPr>
      <w:proofErr w:type="gramStart"/>
      <w:r w:rsidRPr="00F8550A">
        <w:rPr>
          <w:rFonts w:cstheme="minorHAnsi"/>
          <w:sz w:val="28"/>
          <w:szCs w:val="28"/>
        </w:rPr>
        <w:t>DEPONENT.</w:t>
      </w:r>
      <w:proofErr w:type="gramEnd"/>
    </w:p>
    <w:p w:rsidR="00BB7651" w:rsidRPr="00F8550A" w:rsidRDefault="00BB7651" w:rsidP="00BB7651">
      <w:pPr>
        <w:pStyle w:val="BodyText"/>
        <w:spacing w:line="276" w:lineRule="exact"/>
        <w:ind w:left="132"/>
        <w:rPr>
          <w:rFonts w:asciiTheme="minorHAnsi" w:hAnsiTheme="minorHAnsi" w:cstheme="minorHAnsi"/>
          <w:sz w:val="28"/>
          <w:szCs w:val="28"/>
        </w:rPr>
      </w:pPr>
      <w:proofErr w:type="gramStart"/>
      <w:r w:rsidRPr="00F8550A">
        <w:rPr>
          <w:rFonts w:asciiTheme="minorHAnsi" w:hAnsiTheme="minorHAnsi" w:cstheme="minorHAnsi"/>
          <w:sz w:val="28"/>
          <w:szCs w:val="28"/>
        </w:rPr>
        <w:t>Enclosure (Mark enclosures as Annexure I, II, III etc.)</w:t>
      </w:r>
      <w:proofErr w:type="gramEnd"/>
    </w:p>
    <w:p w:rsidR="00BB7651" w:rsidRPr="00F8550A" w:rsidRDefault="00BB7651" w:rsidP="00BB7651">
      <w:pPr>
        <w:pStyle w:val="BodyText"/>
        <w:spacing w:before="11"/>
        <w:rPr>
          <w:rFonts w:asciiTheme="minorHAnsi" w:hAnsiTheme="minorHAnsi" w:cstheme="minorHAnsi"/>
          <w:sz w:val="28"/>
          <w:szCs w:val="28"/>
        </w:rPr>
      </w:pPr>
    </w:p>
    <w:p w:rsidR="00BB7651" w:rsidRPr="00F8550A" w:rsidRDefault="00BB7651" w:rsidP="00BB7651">
      <w:pPr>
        <w:pStyle w:val="BodyText"/>
        <w:tabs>
          <w:tab w:val="left" w:pos="1212"/>
        </w:tabs>
        <w:rPr>
          <w:rFonts w:asciiTheme="minorHAnsi" w:hAnsiTheme="minorHAnsi" w:cstheme="minorHAnsi"/>
          <w:sz w:val="28"/>
          <w:szCs w:val="28"/>
        </w:rPr>
      </w:pPr>
      <w:r w:rsidRPr="00F8550A">
        <w:rPr>
          <w:rFonts w:asciiTheme="minorHAnsi" w:hAnsiTheme="minorHAnsi" w:cstheme="minorHAnsi"/>
          <w:sz w:val="28"/>
          <w:szCs w:val="28"/>
        </w:rPr>
        <w:t>1.</w:t>
      </w:r>
      <w:r w:rsidRPr="00F8550A">
        <w:rPr>
          <w:rFonts w:asciiTheme="minorHAnsi" w:hAnsiTheme="minorHAnsi" w:cstheme="minorHAnsi"/>
          <w:sz w:val="28"/>
          <w:szCs w:val="28"/>
        </w:rPr>
        <w:tab/>
        <w:t>-------------------</w:t>
      </w:r>
      <w:r>
        <w:rPr>
          <w:rFonts w:asciiTheme="minorHAnsi" w:hAnsiTheme="minorHAnsi" w:cstheme="minorHAnsi"/>
          <w:sz w:val="28"/>
          <w:szCs w:val="28"/>
        </w:rPr>
        <w:t>-----------------------------</w:t>
      </w:r>
    </w:p>
    <w:p w:rsidR="00BB7651" w:rsidRPr="00F8550A" w:rsidRDefault="00BB7651" w:rsidP="00BB7651">
      <w:pPr>
        <w:pStyle w:val="BodyText"/>
        <w:tabs>
          <w:tab w:val="left" w:pos="1212"/>
        </w:tabs>
        <w:rPr>
          <w:rFonts w:asciiTheme="minorHAnsi" w:hAnsiTheme="minorHAnsi" w:cstheme="minorHAnsi"/>
          <w:sz w:val="28"/>
          <w:szCs w:val="28"/>
        </w:rPr>
      </w:pPr>
      <w:r w:rsidRPr="00F8550A">
        <w:rPr>
          <w:rFonts w:asciiTheme="minorHAnsi" w:hAnsiTheme="minorHAnsi" w:cstheme="minorHAnsi"/>
          <w:sz w:val="28"/>
          <w:szCs w:val="28"/>
        </w:rPr>
        <w:t>2.</w:t>
      </w:r>
      <w:r w:rsidRPr="00F8550A">
        <w:rPr>
          <w:rFonts w:asciiTheme="minorHAnsi" w:hAnsiTheme="minorHAnsi" w:cstheme="minorHAnsi"/>
          <w:sz w:val="28"/>
          <w:szCs w:val="28"/>
        </w:rPr>
        <w:tab/>
        <w:t>-------------------</w:t>
      </w:r>
      <w:r>
        <w:rPr>
          <w:rFonts w:asciiTheme="minorHAnsi" w:hAnsiTheme="minorHAnsi" w:cstheme="minorHAnsi"/>
          <w:sz w:val="28"/>
          <w:szCs w:val="28"/>
        </w:rPr>
        <w:t>-----------------------------</w:t>
      </w:r>
    </w:p>
    <w:p w:rsidR="00BB7651" w:rsidRPr="00F8550A" w:rsidRDefault="00BB7651" w:rsidP="00BB7651">
      <w:pPr>
        <w:rPr>
          <w:rFonts w:cstheme="minorHAnsi"/>
          <w:sz w:val="28"/>
          <w:szCs w:val="28"/>
        </w:rPr>
      </w:pPr>
      <w:r w:rsidRPr="00F8550A">
        <w:rPr>
          <w:rFonts w:cstheme="minorHAnsi"/>
          <w:sz w:val="28"/>
          <w:szCs w:val="28"/>
        </w:rPr>
        <w:t>3.</w:t>
      </w:r>
      <w:r w:rsidRPr="00F8550A">
        <w:rPr>
          <w:rFonts w:cstheme="minorHAnsi"/>
          <w:sz w:val="28"/>
          <w:szCs w:val="28"/>
        </w:rPr>
        <w:tab/>
      </w:r>
      <w:r>
        <w:rPr>
          <w:rFonts w:cstheme="minorHAnsi"/>
          <w:sz w:val="28"/>
          <w:szCs w:val="28"/>
        </w:rPr>
        <w:t xml:space="preserve">        </w:t>
      </w:r>
      <w:r w:rsidRPr="00F8550A">
        <w:rPr>
          <w:rFonts w:cstheme="minorHAnsi"/>
          <w:sz w:val="28"/>
          <w:szCs w:val="28"/>
        </w:rPr>
        <w:t>------------------------------------------------</w:t>
      </w:r>
    </w:p>
    <w:p w:rsidR="00F95D25" w:rsidRDefault="00BB7651"/>
    <w:sectPr w:rsidR="00F95D25" w:rsidSect="00EF5E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501DF"/>
    <w:multiLevelType w:val="hybridMultilevel"/>
    <w:tmpl w:val="FEE0653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C6E6439"/>
    <w:multiLevelType w:val="hybridMultilevel"/>
    <w:tmpl w:val="3EE8D310"/>
    <w:lvl w:ilvl="0" w:tplc="CAEEA9B6">
      <w:start w:val="1"/>
      <w:numFmt w:val="lowerRoman"/>
      <w:lvlText w:val="(%1)"/>
      <w:lvlJc w:val="left"/>
      <w:pPr>
        <w:ind w:left="1572" w:hanging="721"/>
        <w:jc w:val="left"/>
      </w:pPr>
      <w:rPr>
        <w:rFonts w:ascii="Times New Roman" w:eastAsia="Times New Roman" w:hAnsi="Times New Roman" w:cs="Times New Roman" w:hint="default"/>
        <w:spacing w:val="-2"/>
        <w:w w:val="100"/>
        <w:sz w:val="24"/>
        <w:szCs w:val="24"/>
        <w:lang w:val="en-US" w:eastAsia="en-US" w:bidi="en-US"/>
      </w:rPr>
    </w:lvl>
    <w:lvl w:ilvl="1" w:tplc="47F030C0">
      <w:numFmt w:val="bullet"/>
      <w:lvlText w:val="•"/>
      <w:lvlJc w:val="left"/>
      <w:pPr>
        <w:ind w:left="2442" w:hanging="721"/>
      </w:pPr>
      <w:rPr>
        <w:rFonts w:hint="default"/>
        <w:lang w:val="en-US" w:eastAsia="en-US" w:bidi="en-US"/>
      </w:rPr>
    </w:lvl>
    <w:lvl w:ilvl="2" w:tplc="8544F318">
      <w:numFmt w:val="bullet"/>
      <w:lvlText w:val="•"/>
      <w:lvlJc w:val="left"/>
      <w:pPr>
        <w:ind w:left="3304" w:hanging="721"/>
      </w:pPr>
      <w:rPr>
        <w:rFonts w:hint="default"/>
        <w:lang w:val="en-US" w:eastAsia="en-US" w:bidi="en-US"/>
      </w:rPr>
    </w:lvl>
    <w:lvl w:ilvl="3" w:tplc="9B663050">
      <w:numFmt w:val="bullet"/>
      <w:lvlText w:val="•"/>
      <w:lvlJc w:val="left"/>
      <w:pPr>
        <w:ind w:left="4166" w:hanging="721"/>
      </w:pPr>
      <w:rPr>
        <w:rFonts w:hint="default"/>
        <w:lang w:val="en-US" w:eastAsia="en-US" w:bidi="en-US"/>
      </w:rPr>
    </w:lvl>
    <w:lvl w:ilvl="4" w:tplc="B36A6036">
      <w:numFmt w:val="bullet"/>
      <w:lvlText w:val="•"/>
      <w:lvlJc w:val="left"/>
      <w:pPr>
        <w:ind w:left="5028" w:hanging="721"/>
      </w:pPr>
      <w:rPr>
        <w:rFonts w:hint="default"/>
        <w:lang w:val="en-US" w:eastAsia="en-US" w:bidi="en-US"/>
      </w:rPr>
    </w:lvl>
    <w:lvl w:ilvl="5" w:tplc="6484952A">
      <w:numFmt w:val="bullet"/>
      <w:lvlText w:val="•"/>
      <w:lvlJc w:val="left"/>
      <w:pPr>
        <w:ind w:left="5890" w:hanging="721"/>
      </w:pPr>
      <w:rPr>
        <w:rFonts w:hint="default"/>
        <w:lang w:val="en-US" w:eastAsia="en-US" w:bidi="en-US"/>
      </w:rPr>
    </w:lvl>
    <w:lvl w:ilvl="6" w:tplc="09B24D3C">
      <w:numFmt w:val="bullet"/>
      <w:lvlText w:val="•"/>
      <w:lvlJc w:val="left"/>
      <w:pPr>
        <w:ind w:left="6752" w:hanging="721"/>
      </w:pPr>
      <w:rPr>
        <w:rFonts w:hint="default"/>
        <w:lang w:val="en-US" w:eastAsia="en-US" w:bidi="en-US"/>
      </w:rPr>
    </w:lvl>
    <w:lvl w:ilvl="7" w:tplc="857EB54E">
      <w:numFmt w:val="bullet"/>
      <w:lvlText w:val="•"/>
      <w:lvlJc w:val="left"/>
      <w:pPr>
        <w:ind w:left="7614" w:hanging="721"/>
      </w:pPr>
      <w:rPr>
        <w:rFonts w:hint="default"/>
        <w:lang w:val="en-US" w:eastAsia="en-US" w:bidi="en-US"/>
      </w:rPr>
    </w:lvl>
    <w:lvl w:ilvl="8" w:tplc="F2BCBFFC">
      <w:numFmt w:val="bullet"/>
      <w:lvlText w:val="•"/>
      <w:lvlJc w:val="left"/>
      <w:pPr>
        <w:ind w:left="8476" w:hanging="721"/>
      </w:pPr>
      <w:rPr>
        <w:rFonts w:hint="default"/>
        <w:lang w:val="en-US" w:eastAsia="en-US" w:bidi="en-US"/>
      </w:rPr>
    </w:lvl>
  </w:abstractNum>
  <w:abstractNum w:abstractNumId="2">
    <w:nsid w:val="67A873A2"/>
    <w:multiLevelType w:val="hybridMultilevel"/>
    <w:tmpl w:val="C6D2D872"/>
    <w:lvl w:ilvl="0" w:tplc="2792994A">
      <w:start w:val="1"/>
      <w:numFmt w:val="lowerRoman"/>
      <w:lvlText w:val="(%1)"/>
      <w:lvlJc w:val="left"/>
      <w:pPr>
        <w:ind w:left="1572" w:hanging="721"/>
        <w:jc w:val="left"/>
      </w:pPr>
      <w:rPr>
        <w:rFonts w:ascii="Times New Roman" w:eastAsia="Times New Roman" w:hAnsi="Times New Roman" w:cs="Times New Roman" w:hint="default"/>
        <w:w w:val="100"/>
        <w:sz w:val="24"/>
        <w:szCs w:val="24"/>
        <w:lang w:val="en-US" w:eastAsia="en-US" w:bidi="en-US"/>
      </w:rPr>
    </w:lvl>
    <w:lvl w:ilvl="1" w:tplc="2B524420">
      <w:numFmt w:val="bullet"/>
      <w:lvlText w:val="•"/>
      <w:lvlJc w:val="left"/>
      <w:pPr>
        <w:ind w:left="2442" w:hanging="721"/>
      </w:pPr>
      <w:rPr>
        <w:rFonts w:hint="default"/>
        <w:lang w:val="en-US" w:eastAsia="en-US" w:bidi="en-US"/>
      </w:rPr>
    </w:lvl>
    <w:lvl w:ilvl="2" w:tplc="DAB61C78">
      <w:numFmt w:val="bullet"/>
      <w:lvlText w:val="•"/>
      <w:lvlJc w:val="left"/>
      <w:pPr>
        <w:ind w:left="3304" w:hanging="721"/>
      </w:pPr>
      <w:rPr>
        <w:rFonts w:hint="default"/>
        <w:lang w:val="en-US" w:eastAsia="en-US" w:bidi="en-US"/>
      </w:rPr>
    </w:lvl>
    <w:lvl w:ilvl="3" w:tplc="8F3EAD5C">
      <w:numFmt w:val="bullet"/>
      <w:lvlText w:val="•"/>
      <w:lvlJc w:val="left"/>
      <w:pPr>
        <w:ind w:left="4166" w:hanging="721"/>
      </w:pPr>
      <w:rPr>
        <w:rFonts w:hint="default"/>
        <w:lang w:val="en-US" w:eastAsia="en-US" w:bidi="en-US"/>
      </w:rPr>
    </w:lvl>
    <w:lvl w:ilvl="4" w:tplc="29364B10">
      <w:numFmt w:val="bullet"/>
      <w:lvlText w:val="•"/>
      <w:lvlJc w:val="left"/>
      <w:pPr>
        <w:ind w:left="5028" w:hanging="721"/>
      </w:pPr>
      <w:rPr>
        <w:rFonts w:hint="default"/>
        <w:lang w:val="en-US" w:eastAsia="en-US" w:bidi="en-US"/>
      </w:rPr>
    </w:lvl>
    <w:lvl w:ilvl="5" w:tplc="135874BA">
      <w:numFmt w:val="bullet"/>
      <w:lvlText w:val="•"/>
      <w:lvlJc w:val="left"/>
      <w:pPr>
        <w:ind w:left="5890" w:hanging="721"/>
      </w:pPr>
      <w:rPr>
        <w:rFonts w:hint="default"/>
        <w:lang w:val="en-US" w:eastAsia="en-US" w:bidi="en-US"/>
      </w:rPr>
    </w:lvl>
    <w:lvl w:ilvl="6" w:tplc="A1BC3EE2">
      <w:numFmt w:val="bullet"/>
      <w:lvlText w:val="•"/>
      <w:lvlJc w:val="left"/>
      <w:pPr>
        <w:ind w:left="6752" w:hanging="721"/>
      </w:pPr>
      <w:rPr>
        <w:rFonts w:hint="default"/>
        <w:lang w:val="en-US" w:eastAsia="en-US" w:bidi="en-US"/>
      </w:rPr>
    </w:lvl>
    <w:lvl w:ilvl="7" w:tplc="BD46D60E">
      <w:numFmt w:val="bullet"/>
      <w:lvlText w:val="•"/>
      <w:lvlJc w:val="left"/>
      <w:pPr>
        <w:ind w:left="7614" w:hanging="721"/>
      </w:pPr>
      <w:rPr>
        <w:rFonts w:hint="default"/>
        <w:lang w:val="en-US" w:eastAsia="en-US" w:bidi="en-US"/>
      </w:rPr>
    </w:lvl>
    <w:lvl w:ilvl="8" w:tplc="512A2FAE">
      <w:numFmt w:val="bullet"/>
      <w:lvlText w:val="•"/>
      <w:lvlJc w:val="left"/>
      <w:pPr>
        <w:ind w:left="8476" w:hanging="721"/>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B7651"/>
    <w:rsid w:val="00A63DB3"/>
    <w:rsid w:val="00BB7651"/>
    <w:rsid w:val="00CD15C4"/>
    <w:rsid w:val="00F106E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65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B7651"/>
    <w:pPr>
      <w:ind w:left="720"/>
      <w:contextualSpacing/>
    </w:pPr>
  </w:style>
  <w:style w:type="paragraph" w:styleId="BodyText">
    <w:name w:val="Body Text"/>
    <w:basedOn w:val="Normal"/>
    <w:link w:val="BodyTextChar"/>
    <w:uiPriority w:val="1"/>
    <w:qFormat/>
    <w:rsid w:val="00BB765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BB7651"/>
    <w:rPr>
      <w:rFonts w:ascii="Times New Roman" w:eastAsia="Times New Roman" w:hAnsi="Times New Roman"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Mukesht</dc:creator>
  <cp:keywords/>
  <dc:description/>
  <cp:lastModifiedBy>Mukesht</cp:lastModifiedBy>
  <cp:revision>2</cp:revision>
  <dcterms:created xsi:type="dcterms:W3CDTF">2019-05-06T08:58:00Z</dcterms:created>
  <dcterms:modified xsi:type="dcterms:W3CDTF">2019-05-06T08:58:00Z</dcterms:modified>
</cp:coreProperties>
</file>